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61B2E" w:rsidR="00A61B2E" w:rsidP="346B4B3F" w:rsidRDefault="00A61B2E" w14:paraId="57C87B9D" wp14:textId="77777777" wp14:noSpellErr="1">
      <w:pPr>
        <w:jc w:val="left"/>
        <w:rPr>
          <w:rStyle w:val="Enfasigrassetto"/>
          <w:b w:val="0"/>
          <w:bCs w:val="0"/>
        </w:rPr>
      </w:pPr>
      <w:r w:rsidRPr="346B4B3F" w:rsidR="00A61B2E">
        <w:rPr>
          <w:rStyle w:val="Enfasigrassetto"/>
          <w:b w:val="0"/>
          <w:bCs w:val="0"/>
        </w:rPr>
        <w:t>To visit Frida Kahlo's exhibition at the Fabbrica del Vapore, there is no need to early book the visit: you can just buy the entrance either at the ticket office or online at Ticketone.it.</w:t>
      </w:r>
    </w:p>
    <w:p xmlns:wp14="http://schemas.microsoft.com/office/word/2010/wordml" w:rsidR="00A61B2E" w:rsidP="346B4B3F" w:rsidRDefault="00A61B2E" w14:paraId="2B332711" wp14:textId="154D038A">
      <w:pPr>
        <w:jc w:val="left"/>
        <w:rPr>
          <w:rStyle w:val="Enfasigrassetto"/>
          <w:b w:val="0"/>
          <w:bCs w:val="0"/>
        </w:rPr>
      </w:pPr>
      <w:r w:rsidRPr="346B4B3F" w:rsidR="00A61B2E">
        <w:rPr>
          <w:rStyle w:val="Enfasigrassetto"/>
          <w:b w:val="0"/>
          <w:bCs w:val="0"/>
        </w:rPr>
        <w:t>Visitors are informed that during the visit the required safety measures have been implemented to contain COVID-19, including the need to maintain the interpersonal safety distance as well as the mandatory use of face masks.</w:t>
      </w:r>
      <w:r>
        <w:br/>
      </w:r>
    </w:p>
    <w:p xmlns:wp14="http://schemas.microsoft.com/office/word/2010/wordml" w:rsidR="00A61B2E" w:rsidP="346B4B3F" w:rsidRDefault="00A61B2E" w14:paraId="25B96752" wp14:textId="7A89A89B">
      <w:pPr>
        <w:jc w:val="left"/>
        <w:rPr>
          <w:rStyle w:val="Enfasigrassetto"/>
          <w:b w:val="0"/>
          <w:bCs w:val="0"/>
        </w:rPr>
      </w:pPr>
      <w:r w:rsidRPr="346B4B3F" w:rsidR="00A61B2E">
        <w:rPr>
          <w:rStyle w:val="Enfasigrassetto"/>
          <w:b w:val="0"/>
          <w:bCs w:val="0"/>
        </w:rPr>
        <w:t>We also inform visitors that the maximum time to visit the exhibition is forty-five minutes (45 min.) in order to regulate the attendance.</w:t>
      </w:r>
    </w:p>
    <w:p xmlns:wp14="http://schemas.microsoft.com/office/word/2010/wordml" w:rsidRPr="00A61B2E" w:rsidR="00E1518C" w:rsidP="346B4B3F" w:rsidRDefault="00E1518C" w14:paraId="0A37501D" wp14:textId="124907DC" wp14:noSpellErr="1">
      <w:pPr>
        <w:pStyle w:val="Normale"/>
        <w:jc w:val="left"/>
        <w:rPr>
          <w:b w:val="0"/>
          <w:bCs w:val="0"/>
        </w:rPr>
      </w:pPr>
    </w:p>
    <w:sectPr w:rsidRPr="00A61B2E" w:rsidR="00E1518C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E"/>
    <w:rsid w:val="00A22AB5"/>
    <w:rsid w:val="00A61B2E"/>
    <w:rsid w:val="00C000F8"/>
    <w:rsid w:val="00E1518C"/>
    <w:rsid w:val="00FE48C8"/>
    <w:rsid w:val="346B4B3F"/>
    <w:rsid w:val="42B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1BB7"/>
  <w15:docId w15:val="{c9b5b818-92fb-4063-80fb-d632440d38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A61B2E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1B2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61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B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61B2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61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GLB</dc:creator>
  <lastModifiedBy>Monica Rita Percuoco</lastModifiedBy>
  <revision>9</revision>
  <lastPrinted>2020-10-21T16:43:00.0000000Z</lastPrinted>
  <dcterms:created xsi:type="dcterms:W3CDTF">2020-10-21T16:37:00.0000000Z</dcterms:created>
  <dcterms:modified xsi:type="dcterms:W3CDTF">2020-10-23T10:32:28.2928963Z</dcterms:modified>
</coreProperties>
</file>