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1620"/>
        <w:gridCol w:w="2830"/>
      </w:tblGrid>
      <w:tr w:rsidR="00D3380A" w:rsidRPr="00B436A9" w:rsidTr="00C31E52">
        <w:trPr>
          <w:trHeight w:val="480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40"/>
        </w:trPr>
        <w:tc>
          <w:tcPr>
            <w:tcW w:w="2088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27"/>
        </w:trPr>
        <w:tc>
          <w:tcPr>
            <w:tcW w:w="53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Tematica </w:t>
            </w:r>
            <w:r w:rsidR="000550F1">
              <w:rPr>
                <w:rFonts w:ascii="Calibri" w:hAnsi="Calibri" w:cs="Arial"/>
                <w:sz w:val="20"/>
                <w:szCs w:val="20"/>
              </w:rPr>
              <w:t>e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 Valorizzazione Aree</w:t>
            </w:r>
          </w:p>
          <w:p w:rsidR="0033482D" w:rsidRPr="00B436A9" w:rsidRDefault="0033482D" w:rsidP="000550F1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Urbanistica Attuativa </w:t>
            </w:r>
            <w:r w:rsidR="000550F1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>Strategica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C31E52">
        <w:trPr>
          <w:trHeight w:val="366"/>
        </w:trPr>
        <w:tc>
          <w:tcPr>
            <w:tcW w:w="5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14F" w:rsidRPr="00B436A9" w:rsidTr="00C31E52">
        <w:trPr>
          <w:trHeight w:val="1436"/>
        </w:trPr>
        <w:tc>
          <w:tcPr>
            <w:tcW w:w="53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Indirizzo  __________________________________________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683037">
        <w:rPr>
          <w:rFonts w:ascii="Calibri" w:hAnsi="Calibri" w:cs="Arial"/>
          <w:bCs w:val="0"/>
          <w:smallCaps/>
          <w:sz w:val="40"/>
          <w:szCs w:val="40"/>
        </w:rPr>
        <w:t>Iniziale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  <w:r w:rsidRPr="00B263E0">
        <w:rPr>
          <w:rFonts w:ascii="Calibri" w:hAnsi="Calibri" w:cs="Arial"/>
          <w:sz w:val="20"/>
          <w:szCs w:val="20"/>
        </w:rPr>
        <w:t>(</w:t>
      </w:r>
      <w:r w:rsidR="00683037" w:rsidRPr="00683037">
        <w:rPr>
          <w:rFonts w:ascii="Calibri" w:hAnsi="Calibri" w:cs="Arial"/>
          <w:sz w:val="20"/>
          <w:szCs w:val="20"/>
        </w:rPr>
        <w:t>Determinazione Dirigenziale n. 14/2017 del 28.7.2017</w:t>
      </w:r>
      <w:r w:rsidR="00A523DF">
        <w:rPr>
          <w:rFonts w:ascii="Calibri" w:hAnsi="Calibri" w:cs="Arial"/>
          <w:sz w:val="20"/>
          <w:szCs w:val="20"/>
        </w:rPr>
        <w:t xml:space="preserve"> e</w:t>
      </w:r>
      <w:r w:rsidR="00683037" w:rsidRPr="00683037">
        <w:rPr>
          <w:rFonts w:ascii="Calibri" w:hAnsi="Calibri" w:cs="Arial"/>
          <w:sz w:val="20"/>
          <w:szCs w:val="20"/>
        </w:rPr>
        <w:t xml:space="preserve"> art. 40 del Regolamento Edilizio, come richiamato dalla Determinazione Dirigenziale n. 3/2015 del 14.1.2015</w:t>
      </w:r>
      <w:r w:rsidR="002049C4">
        <w:rPr>
          <w:rFonts w:ascii="Calibri" w:hAnsi="Calibri" w:cs="Arial"/>
          <w:sz w:val="20"/>
          <w:szCs w:val="20"/>
        </w:rPr>
        <w:t>)</w:t>
      </w: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626"/>
        <w:gridCol w:w="959"/>
        <w:gridCol w:w="812"/>
        <w:gridCol w:w="3149"/>
      </w:tblGrid>
      <w:tr w:rsidR="00C520E4" w:rsidRPr="00B436A9" w:rsidTr="00BB4BFD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BB4BFD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BB4BFD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88"/>
        <w:gridCol w:w="5252"/>
        <w:gridCol w:w="3114"/>
      </w:tblGrid>
      <w:tr w:rsidR="00BB4BFD" w:rsidRPr="00B436A9" w:rsidTr="00BB4BFD">
        <w:trPr>
          <w:trHeight w:val="493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BB4BFD">
        <w:trPr>
          <w:trHeight w:val="543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BB4BFD">
        <w:tblPrEx>
          <w:shd w:val="clear" w:color="auto" w:fill="FFFFFF"/>
        </w:tblPrEx>
        <w:trPr>
          <w:trHeight w:val="552"/>
        </w:trPr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prov.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BB4BFD">
        <w:trPr>
          <w:trHeight w:val="68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il  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________________________prov.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4923B8" w:rsidRDefault="006D2162" w:rsidP="006D2162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>di istruire</w:t>
      </w:r>
      <w:r w:rsidR="00042885" w:rsidRPr="00E27D5E">
        <w:rPr>
          <w:rFonts w:ascii="Calibri" w:hAnsi="Calibri" w:cs="Arial"/>
          <w:sz w:val="20"/>
        </w:rPr>
        <w:t xml:space="preserve"> </w:t>
      </w:r>
      <w:r w:rsidR="002E030B">
        <w:rPr>
          <w:rFonts w:ascii="Calibri" w:hAnsi="Calibri" w:cs="Arial"/>
          <w:sz w:val="20"/>
        </w:rPr>
        <w:t xml:space="preserve">la </w:t>
      </w:r>
      <w:r w:rsidR="00042885" w:rsidRPr="00E27D5E">
        <w:rPr>
          <w:rFonts w:ascii="Calibri" w:hAnsi="Calibri" w:cs="Arial"/>
          <w:sz w:val="20"/>
        </w:rPr>
        <w:t xml:space="preserve">proposta </w:t>
      </w:r>
      <w:r w:rsidR="00EA1764">
        <w:rPr>
          <w:rFonts w:ascii="Calibri" w:hAnsi="Calibri" w:cs="Arial"/>
          <w:sz w:val="20"/>
        </w:rPr>
        <w:t>iniziale per l’individuazione delle linee fondamentali degli elementi caratterizzanti l’intervento e/o la definizione di un progetto preliminare delle opere di urbanizzazione e delle attrezzature per servizi che saranno oggetto della successiva presentazione di proposta definitiva di</w:t>
      </w:r>
      <w:r w:rsidR="004923B8">
        <w:rPr>
          <w:rFonts w:ascii="Calibri" w:hAnsi="Calibri" w:cs="Arial"/>
          <w:sz w:val="20"/>
        </w:rPr>
        <w:t>:</w:t>
      </w:r>
    </w:p>
    <w:p w:rsidR="00EA1764" w:rsidRDefault="00EA1764" w:rsidP="006D2162">
      <w:pPr>
        <w:rPr>
          <w:rFonts w:ascii="Calibri" w:hAnsi="Calibri" w:cs="Arial"/>
          <w:sz w:val="20"/>
        </w:rPr>
      </w:pPr>
    </w:p>
    <w:p w:rsidR="006D2162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>
        <w:rPr>
          <w:rFonts w:ascii="Calibri" w:hAnsi="Calibri" w:cs="Arial"/>
          <w:sz w:val="20"/>
        </w:rPr>
        <w:tab/>
      </w:r>
      <w:r w:rsidR="00042885" w:rsidRPr="004923B8">
        <w:rPr>
          <w:rFonts w:ascii="Calibri" w:hAnsi="Calibri" w:cs="Arial"/>
          <w:sz w:val="20"/>
        </w:rPr>
        <w:t>Piano Attuativo</w:t>
      </w:r>
      <w:r w:rsidR="00A804E0" w:rsidRPr="004923B8">
        <w:rPr>
          <w:rFonts w:ascii="Calibri" w:hAnsi="Calibri" w:cs="Arial"/>
          <w:sz w:val="20"/>
        </w:rPr>
        <w:t>, conforme alle previsioni degli atti d</w:t>
      </w:r>
      <w:r w:rsidR="001D4901" w:rsidRPr="004923B8">
        <w:rPr>
          <w:rFonts w:ascii="Calibri" w:hAnsi="Calibri" w:cs="Arial"/>
          <w:sz w:val="20"/>
        </w:rPr>
        <w:t>i</w:t>
      </w:r>
      <w:r w:rsidR="00A804E0" w:rsidRPr="004923B8">
        <w:rPr>
          <w:rFonts w:ascii="Calibri" w:hAnsi="Calibri" w:cs="Arial"/>
          <w:sz w:val="20"/>
        </w:rPr>
        <w:t xml:space="preserve"> PGT</w:t>
      </w:r>
      <w:r>
        <w:rPr>
          <w:rFonts w:ascii="Calibri" w:hAnsi="Calibri" w:cs="Arial"/>
          <w:sz w:val="20"/>
        </w:rPr>
        <w:t>;</w:t>
      </w:r>
    </w:p>
    <w:p w:rsidR="004923B8" w:rsidRPr="004923B8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 w:rsidRPr="004923B8">
        <w:rPr>
          <w:rFonts w:ascii="Calibri" w:hAnsi="Calibri" w:cs="Arial"/>
          <w:sz w:val="20"/>
        </w:rPr>
        <w:tab/>
        <w:t>Programma Integrato di Intervento, conforme al</w:t>
      </w:r>
      <w:r w:rsidR="00A523DF">
        <w:rPr>
          <w:rFonts w:ascii="Calibri" w:hAnsi="Calibri" w:cs="Arial"/>
          <w:sz w:val="20"/>
        </w:rPr>
        <w:t>le previsioni degli atti di PGT.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sym w:font="Wingdings" w:char="F0A8"/>
            </w:r>
            <w:r w:rsidRPr="00F97C68">
              <w:t xml:space="preserve"> </w:t>
            </w:r>
            <w:r w:rsidR="00042885" w:rsidRPr="008E7CBF">
              <w:t xml:space="preserve">interventi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(art.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042885" w:rsidRPr="008E7CBF">
              <w:t>interventi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042885" w:rsidRPr="008E7CBF">
              <w:t>piani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5F7170" w:rsidRPr="008E7CBF">
              <w:t xml:space="preserve">realizzazione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insediamento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ambiti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interventi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lastRenderedPageBreak/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78F2" w:rsidTr="00C6090A">
        <w:trPr>
          <w:trHeight w:val="1707"/>
        </w:trPr>
        <w:tc>
          <w:tcPr>
            <w:tcW w:w="977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84591D">
              <w:t xml:space="preserve">realizzazione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>(oltre 5.000 mq. di S.d.V.)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7F4BF7">
              <w:t>realizzazione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>(oltre 5.000 mq. di S.d.V.)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C6090A" w:rsidRPr="00C6090A">
              <w:t>interventi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BB4BFD">
            <w:pPr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__________________________________</w:t>
            </w:r>
            <w:r w:rsidR="00933A97">
              <w:rPr>
                <w:rFonts w:ascii="Calibri" w:hAnsi="Calibri" w:cs="Arial"/>
                <w:b/>
                <w:sz w:val="20"/>
                <w:szCs w:val="18"/>
              </w:rPr>
              <w:t>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lastRenderedPageBreak/>
              <w:t>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____________________________________________________</w:t>
            </w:r>
          </w:p>
          <w:p w:rsidR="00987841" w:rsidRDefault="00987841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</w:t>
            </w:r>
          </w:p>
          <w:p w:rsidR="00933A97" w:rsidRPr="00B436A9" w:rsidRDefault="00933A97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3C5708" w:rsidRDefault="003C5708" w:rsidP="00AB2FB2">
      <w:pPr>
        <w:widowControl w:val="0"/>
        <w:tabs>
          <w:tab w:val="left" w:pos="709"/>
          <w:tab w:val="left" w:pos="993"/>
        </w:tabs>
        <w:spacing w:before="120"/>
        <w:ind w:left="993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8134F5" w:rsidRPr="00DA318B" w:rsidTr="00D1128A">
        <w:trPr>
          <w:trHeight w:val="694"/>
        </w:trPr>
        <w:tc>
          <w:tcPr>
            <w:tcW w:w="985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65749B" w:rsidRPr="00B436A9">
        <w:rPr>
          <w:rFonts w:ascii="Calibri" w:hAnsi="Calibri" w:cs="Arial"/>
        </w:rPr>
        <w:t xml:space="preserve">                                         </w:t>
      </w:r>
      <w:r w:rsidRPr="00B436A9">
        <w:rPr>
          <w:rFonts w:ascii="Calibri" w:hAnsi="Calibri" w:cs="Arial"/>
        </w:rPr>
        <w:t>_________________________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</w:t>
      </w:r>
    </w:p>
    <w:p w:rsidR="0065749B" w:rsidRPr="00B436A9" w:rsidRDefault="0065749B" w:rsidP="004A2082">
      <w:pPr>
        <w:spacing w:before="40" w:after="40"/>
        <w:jc w:val="center"/>
        <w:rPr>
          <w:rFonts w:ascii="Calibri" w:hAnsi="Calibri" w:cs="Arial"/>
          <w:b/>
          <w:bCs/>
          <w:sz w:val="16"/>
          <w:szCs w:val="16"/>
        </w:rPr>
      </w:pPr>
      <w:r w:rsidRPr="00B436A9">
        <w:rPr>
          <w:rFonts w:ascii="Calibri" w:hAnsi="Calibri" w:cs="Arial"/>
          <w:b/>
          <w:bCs/>
          <w:sz w:val="16"/>
          <w:szCs w:val="16"/>
        </w:rPr>
        <w:t>INFORMATIVA SULLA PRIVACY (</w:t>
      </w:r>
      <w:hyperlink r:id="rId8" w:history="1">
        <w:r w:rsidRPr="00B436A9">
          <w:rPr>
            <w:rStyle w:val="Collegamentoipertestuale"/>
            <w:rFonts w:ascii="Calibri" w:hAnsi="Calibri" w:cs="Arial"/>
            <w:b/>
            <w:bCs/>
            <w:color w:val="auto"/>
            <w:sz w:val="16"/>
            <w:szCs w:val="16"/>
          </w:rPr>
          <w:t>ART. 13 del d.lgs. n. 196/2003</w:t>
        </w:r>
      </w:hyperlink>
      <w:r w:rsidRPr="00B436A9">
        <w:rPr>
          <w:rFonts w:ascii="Calibri" w:hAnsi="Calibri" w:cs="Arial"/>
          <w:b/>
          <w:bCs/>
          <w:sz w:val="16"/>
          <w:szCs w:val="16"/>
        </w:rPr>
        <w:t>)</w:t>
      </w:r>
    </w:p>
    <w:p w:rsidR="0065749B" w:rsidRPr="00B436A9" w:rsidRDefault="0065749B" w:rsidP="004A2082">
      <w:pPr>
        <w:spacing w:after="200"/>
        <w:rPr>
          <w:rFonts w:ascii="Calibri" w:hAnsi="Calibri" w:cs="Arial"/>
          <w:szCs w:val="18"/>
        </w:rPr>
      </w:pPr>
      <w:r w:rsidRPr="00B436A9">
        <w:rPr>
          <w:rFonts w:ascii="Calibri" w:hAnsi="Calibri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Finalità del trattamento</w:t>
      </w:r>
      <w:r w:rsidRPr="00B436A9">
        <w:rPr>
          <w:rFonts w:ascii="Calibri" w:hAnsi="Calibri" w:cs="Arial"/>
        </w:rPr>
        <w:t>. I dati personali saranno utilizzati dagli uffici nell’ambito del procedimento per il quale la dichiarazione viene resa.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lastRenderedPageBreak/>
        <w:t>Modalità del trattamento</w:t>
      </w:r>
      <w:r w:rsidRPr="00B436A9">
        <w:rPr>
          <w:rFonts w:ascii="Calibri" w:hAnsi="Calibri" w:cs="Arial"/>
        </w:rPr>
        <w:t xml:space="preserve">. I dati saranno trattati dagli incaricati sia con strumenti cartacei sia con strumenti informatici a disposizione degli uffici. 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Ambito di comunicazione</w:t>
      </w:r>
      <w:r w:rsidRPr="00B436A9">
        <w:rPr>
          <w:rFonts w:ascii="Calibri" w:hAnsi="Calibri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Diritti</w:t>
      </w:r>
      <w:r w:rsidRPr="00B436A9">
        <w:rPr>
          <w:rFonts w:ascii="Calibri" w:hAnsi="Calibri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 w:rsidR="00DA318B">
        <w:rPr>
          <w:rFonts w:ascii="Calibri" w:hAnsi="Calibri" w:cs="Arial"/>
        </w:rPr>
        <w:t>l’</w:t>
      </w:r>
      <w:r w:rsidR="00DA318B" w:rsidRPr="008E7CBF">
        <w:rPr>
          <w:rFonts w:ascii="Calibri" w:hAnsi="Calibri" w:cs="Arial"/>
        </w:rPr>
        <w:t>Area Pianificazione Tematica e Valorizzazione Aree</w:t>
      </w:r>
      <w:r w:rsidR="00DA318B">
        <w:rPr>
          <w:rFonts w:ascii="Calibri" w:hAnsi="Calibri" w:cs="Arial"/>
        </w:rPr>
        <w:t xml:space="preserve"> oppure </w:t>
      </w:r>
      <w:r w:rsidR="00DA318B" w:rsidRPr="008E7CBF">
        <w:rPr>
          <w:rFonts w:ascii="Calibri" w:hAnsi="Calibri" w:cs="Arial"/>
        </w:rPr>
        <w:t>Area Pianificazione Urbanistica Attuativa e Strategica</w:t>
      </w:r>
      <w:r w:rsidRPr="00B436A9">
        <w:rPr>
          <w:rFonts w:ascii="Calibri" w:hAnsi="Calibri" w:cs="Arial"/>
        </w:rPr>
        <w:t>.</w:t>
      </w:r>
    </w:p>
    <w:p w:rsidR="00773F4F" w:rsidRPr="00B436A9" w:rsidRDefault="0065749B" w:rsidP="004A2082">
      <w:pPr>
        <w:spacing w:after="200"/>
        <w:rPr>
          <w:rFonts w:ascii="Calibri" w:hAnsi="Calibri" w:cs="Arial"/>
          <w:i/>
        </w:rPr>
      </w:pPr>
      <w:r w:rsidRPr="008E7CBF">
        <w:rPr>
          <w:rFonts w:ascii="Calibri" w:hAnsi="Calibri" w:cs="Arial"/>
          <w:b/>
        </w:rPr>
        <w:t>Titolare del trattamento</w:t>
      </w:r>
      <w:r w:rsidRPr="00B436A9">
        <w:rPr>
          <w:rFonts w:ascii="Calibri" w:hAnsi="Calibri" w:cs="Arial"/>
        </w:rPr>
        <w:t xml:space="preserve">: </w:t>
      </w:r>
      <w:r w:rsidR="001025A6">
        <w:rPr>
          <w:rFonts w:ascii="Calibri" w:hAnsi="Calibri" w:cs="Arial"/>
        </w:rPr>
        <w:t xml:space="preserve">Comune di Milano </w:t>
      </w:r>
      <w:r w:rsidR="001025A6" w:rsidRPr="008E7CBF">
        <w:rPr>
          <w:rFonts w:ascii="Calibri" w:hAnsi="Calibri" w:cs="Arial"/>
          <w:b/>
        </w:rPr>
        <w:t>Responsabile del tra</w:t>
      </w:r>
      <w:r w:rsidR="008E7CBF" w:rsidRPr="008E7CBF">
        <w:rPr>
          <w:rFonts w:ascii="Calibri" w:hAnsi="Calibri" w:cs="Arial"/>
          <w:b/>
        </w:rPr>
        <w:t>ttamento</w:t>
      </w:r>
      <w:r w:rsidR="008E7CBF">
        <w:rPr>
          <w:rFonts w:ascii="Calibri" w:hAnsi="Calibri" w:cs="Arial"/>
        </w:rPr>
        <w:t xml:space="preserve">: Direttore </w:t>
      </w:r>
      <w:r w:rsidR="008E7CBF" w:rsidRPr="008E7CBF">
        <w:rPr>
          <w:rFonts w:ascii="Calibri" w:hAnsi="Calibri" w:cs="Arial"/>
        </w:rPr>
        <w:t>Area Pianificazione Tematica e Valorizzazione Aree</w:t>
      </w:r>
      <w:r w:rsidR="008E7CBF">
        <w:rPr>
          <w:rFonts w:ascii="Calibri" w:hAnsi="Calibri" w:cs="Arial"/>
        </w:rPr>
        <w:t xml:space="preserve"> oppure Direttore </w:t>
      </w:r>
      <w:r w:rsidR="008E7CBF" w:rsidRPr="008E7CBF">
        <w:rPr>
          <w:rFonts w:ascii="Calibri" w:hAnsi="Calibri" w:cs="Arial"/>
        </w:rPr>
        <w:t>Area Pianificazione Urbanistica Attuativa e Strategica</w:t>
      </w:r>
      <w:r w:rsidR="008E7CBF">
        <w:rPr>
          <w:rFonts w:ascii="Calibri" w:hAnsi="Calibri" w:cs="Arial"/>
        </w:rPr>
        <w:t xml:space="preserve"> a seconda della competenza per l’istruttoria del Piano Attuativo.</w:t>
      </w:r>
    </w:p>
    <w:p w:rsidR="00AE03FF" w:rsidRPr="00B436A9" w:rsidRDefault="00AE03FF" w:rsidP="004A2082">
      <w:pPr>
        <w:spacing w:after="200"/>
        <w:rPr>
          <w:rFonts w:ascii="Calibri" w:hAnsi="Calibri" w:cs="Arial"/>
          <w:i/>
        </w:rPr>
      </w:pPr>
    </w:p>
    <w:p w:rsidR="00BF6C62" w:rsidRDefault="00AE03FF" w:rsidP="006E6757">
      <w:pPr>
        <w:jc w:val="center"/>
        <w:rPr>
          <w:rFonts w:ascii="Calibri" w:hAnsi="Calibri" w:cs="Arial"/>
          <w:i/>
        </w:rPr>
      </w:pPr>
      <w:r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F6C62" w:rsidRPr="002D0F44" w:rsidTr="00BF6C62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62" w:rsidRPr="002D0F44" w:rsidRDefault="007C3843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="00BF6C62"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BF6C62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="00BF6C62"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933A97" w:rsidRPr="002D0F44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BF6C62" w:rsidRPr="002D0F44" w:rsidRDefault="00BF6C62" w:rsidP="00BC6792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BF6C62" w:rsidRPr="002D0F44" w:rsidTr="00BF6C62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6C62" w:rsidRPr="002D0F44" w:rsidTr="00BF6C62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6C62" w:rsidRDefault="00BF6C62" w:rsidP="006E6757">
      <w:pPr>
        <w:jc w:val="center"/>
        <w:rPr>
          <w:rFonts w:ascii="Calibri" w:hAnsi="Calibri" w:cs="Arial"/>
          <w:i/>
        </w:rPr>
      </w:pPr>
    </w:p>
    <w:p w:rsidR="00AE03FF" w:rsidRPr="00B436A9" w:rsidRDefault="00AE03FF" w:rsidP="006E675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F537B8" w:rsidRDefault="00F537B8" w:rsidP="004A2082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AE03FF" w:rsidRPr="00B436A9" w:rsidTr="00933A97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3FF" w:rsidRDefault="00AE03FF" w:rsidP="00CD43FA">
            <w:pPr>
              <w:spacing w:before="120"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Progettista </w:t>
            </w:r>
            <w:r w:rsidR="00C71AF6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del Piano Attuativo</w:t>
            </w:r>
            <w:r w:rsidR="00452D1F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/Programma Integrato di Intervento</w:t>
            </w:r>
          </w:p>
          <w:p w:rsidR="00CD43FA" w:rsidRPr="00CD43FA" w:rsidRDefault="00CD43FA" w:rsidP="00CD43FA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incaricato anche come </w:t>
            </w:r>
            <w:r w:rsidR="00B1401B">
              <w:rPr>
                <w:rFonts w:ascii="Calibri" w:hAnsi="Calibri" w:cs="Arial"/>
                <w:szCs w:val="28"/>
              </w:rPr>
              <w:t>………………………………………………….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AE03FF" w:rsidRPr="00B436A9" w:rsidTr="00933A97">
        <w:trPr>
          <w:trHeight w:val="493"/>
        </w:trPr>
        <w:tc>
          <w:tcPr>
            <w:tcW w:w="9937" w:type="dxa"/>
            <w:gridSpan w:val="9"/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3A6988">
            <w:pPr>
              <w:jc w:val="left"/>
              <w:rPr>
                <w:rFonts w:ascii="Calibri" w:hAnsi="Calibri" w:cs="Arial"/>
                <w:b/>
                <w:i/>
              </w:rPr>
            </w:pPr>
            <w:r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Altri </w:t>
            </w:r>
            <w:r w:rsidR="003A6988"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referenti</w:t>
            </w:r>
            <w:r w:rsidRPr="00B436A9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AE03FF" w:rsidRPr="00B436A9" w:rsidTr="00933A97">
        <w:trPr>
          <w:trHeight w:val="661"/>
        </w:trPr>
        <w:tc>
          <w:tcPr>
            <w:tcW w:w="1595" w:type="dxa"/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Incaricato d</w:t>
            </w:r>
            <w:r w:rsidR="00CD43FA">
              <w:rPr>
                <w:rFonts w:ascii="Calibri" w:hAnsi="Calibri" w:cs="Arial"/>
              </w:rPr>
              <w:t>i:</w:t>
            </w:r>
          </w:p>
        </w:tc>
        <w:tc>
          <w:tcPr>
            <w:tcW w:w="8342" w:type="dxa"/>
            <w:gridSpan w:val="8"/>
            <w:vAlign w:val="center"/>
          </w:tcPr>
          <w:p w:rsidR="00AE03FF" w:rsidRPr="00B436A9" w:rsidRDefault="00AE03FF" w:rsidP="00CD43FA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  <w:r w:rsidR="00CD43FA">
              <w:rPr>
                <w:rFonts w:ascii="Calibri" w:hAnsi="Calibri" w:cs="Arial"/>
                <w:szCs w:val="18"/>
              </w:rPr>
              <w:t xml:space="preserve"> </w:t>
            </w:r>
          </w:p>
        </w:tc>
      </w:tr>
      <w:tr w:rsidR="00AE03FF" w:rsidRPr="00B436A9" w:rsidTr="00933A97">
        <w:trPr>
          <w:trHeight w:val="2942"/>
        </w:trPr>
        <w:tc>
          <w:tcPr>
            <w:tcW w:w="9937" w:type="dxa"/>
            <w:gridSpan w:val="9"/>
            <w:vAlign w:val="bottom"/>
          </w:tcPr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lastRenderedPageBreak/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AE03FF" w:rsidRPr="00B436A9" w:rsidTr="00933A97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AE03FF" w:rsidRPr="00B436A9" w:rsidTr="00933A97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AE03FF" w:rsidRPr="00B436A9" w:rsidRDefault="00AE03FF" w:rsidP="004A208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F537B8" w:rsidRDefault="00F537B8" w:rsidP="004A2082">
      <w:pPr>
        <w:rPr>
          <w:rFonts w:ascii="Calibri" w:hAnsi="Calibri" w:cs="Arial"/>
          <w:szCs w:val="18"/>
        </w:rPr>
      </w:pPr>
    </w:p>
    <w:p w:rsidR="00AE03FF" w:rsidRPr="00B436A9" w:rsidRDefault="00AE03FF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AE03FF" w:rsidRDefault="00AE03FF" w:rsidP="008C5DF1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CD43FA" w:rsidRPr="00B436A9" w:rsidRDefault="00CD43FA" w:rsidP="008C5DF1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AE03FF" w:rsidRDefault="00AE03FF" w:rsidP="004A2082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CD43FA" w:rsidRDefault="00CD43FA" w:rsidP="004A2082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CD43FA" w:rsidRPr="00B436A9" w:rsidRDefault="00CD43FA" w:rsidP="004A2082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AE03FF" w:rsidRPr="00B436A9" w:rsidRDefault="00AE03FF" w:rsidP="004A2082">
      <w:pPr>
        <w:spacing w:before="40" w:after="40"/>
        <w:jc w:val="center"/>
        <w:rPr>
          <w:rFonts w:ascii="Calibri" w:hAnsi="Calibri" w:cs="Arial"/>
          <w:b/>
          <w:bCs/>
          <w:sz w:val="16"/>
          <w:szCs w:val="16"/>
        </w:rPr>
      </w:pPr>
      <w:r w:rsidRPr="00B436A9">
        <w:rPr>
          <w:rFonts w:ascii="Calibri" w:hAnsi="Calibri" w:cs="Arial"/>
          <w:b/>
          <w:bCs/>
          <w:sz w:val="16"/>
          <w:szCs w:val="16"/>
        </w:rPr>
        <w:t>INFORMATIVA SULLA PRIVACY (</w:t>
      </w:r>
      <w:hyperlink r:id="rId9" w:history="1">
        <w:r w:rsidRPr="00B436A9">
          <w:rPr>
            <w:rStyle w:val="Collegamentoipertestuale"/>
            <w:rFonts w:ascii="Calibri" w:hAnsi="Calibri" w:cs="Arial"/>
            <w:b/>
            <w:bCs/>
            <w:color w:val="auto"/>
            <w:sz w:val="16"/>
            <w:szCs w:val="16"/>
          </w:rPr>
          <w:t>ART. 13 del d.lgs. n. 196/2003</w:t>
        </w:r>
      </w:hyperlink>
      <w:r w:rsidRPr="00B436A9">
        <w:rPr>
          <w:rFonts w:ascii="Calibri" w:hAnsi="Calibri" w:cs="Arial"/>
          <w:b/>
          <w:bCs/>
          <w:sz w:val="16"/>
          <w:szCs w:val="16"/>
        </w:rPr>
        <w:t>)</w:t>
      </w:r>
    </w:p>
    <w:p w:rsidR="00AE03FF" w:rsidRPr="00B436A9" w:rsidRDefault="00AE03FF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03FF" w:rsidRPr="00B436A9" w:rsidRDefault="00AE03FF" w:rsidP="008C5DF1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Finalità del trattamento</w:t>
      </w:r>
      <w:r w:rsidRPr="00B436A9">
        <w:rPr>
          <w:rFonts w:ascii="Calibri" w:hAnsi="Calibri" w:cs="Arial"/>
        </w:rPr>
        <w:t>. I dati personali saranno utilizzati dagli uffici nell’ambito del procedimento per il quale la dichiarazione viene resa.</w:t>
      </w:r>
    </w:p>
    <w:p w:rsidR="00AE03FF" w:rsidRPr="00B436A9" w:rsidRDefault="00AE03FF" w:rsidP="008C5DF1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Modalità del trattamento</w:t>
      </w:r>
      <w:r w:rsidRPr="00B436A9">
        <w:rPr>
          <w:rFonts w:ascii="Calibri" w:hAnsi="Calibri" w:cs="Arial"/>
        </w:rPr>
        <w:t xml:space="preserve">. I dati saranno trattati dagli incaricati sia con strumenti cartacei sia con strumenti informatici a disposizione degli uffici. </w:t>
      </w:r>
    </w:p>
    <w:p w:rsidR="00AE03FF" w:rsidRPr="00B436A9" w:rsidRDefault="00AE03FF" w:rsidP="008C5DF1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Ambito di comunicazione</w:t>
      </w:r>
      <w:r w:rsidRPr="00B436A9">
        <w:rPr>
          <w:rFonts w:ascii="Calibri" w:hAnsi="Calibri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AE03FF" w:rsidRPr="00B436A9" w:rsidRDefault="00AE03FF" w:rsidP="008C5DF1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Diritti</w:t>
      </w:r>
      <w:r w:rsidRPr="00B436A9">
        <w:rPr>
          <w:rFonts w:ascii="Calibri" w:hAnsi="Calibri" w:cs="Arial"/>
        </w:rPr>
        <w:t>. L’interessato può in ogni momento esercitare i diritti di accesso, di rettifica, di aggiornamento e di integrazione dei dati come previsto dall’art. 7 del d.lgs. n. 196/2003. Per esercitare tali diritti tutte le ric</w:t>
      </w:r>
      <w:r w:rsidR="00933A97">
        <w:rPr>
          <w:rFonts w:ascii="Calibri" w:hAnsi="Calibri" w:cs="Arial"/>
        </w:rPr>
        <w:t xml:space="preserve">hieste devono essere rivolte </w:t>
      </w:r>
      <w:r w:rsidR="00933A97" w:rsidRPr="00B436A9">
        <w:rPr>
          <w:rFonts w:ascii="Calibri" w:hAnsi="Calibri" w:cs="Arial"/>
        </w:rPr>
        <w:t>al</w:t>
      </w:r>
      <w:r w:rsidR="00933A97">
        <w:rPr>
          <w:rFonts w:ascii="Calibri" w:hAnsi="Calibri" w:cs="Arial"/>
        </w:rPr>
        <w:t>l’</w:t>
      </w:r>
      <w:r w:rsidR="00933A97" w:rsidRPr="008E7CBF">
        <w:rPr>
          <w:rFonts w:ascii="Calibri" w:hAnsi="Calibri" w:cs="Arial"/>
        </w:rPr>
        <w:t>Area Pianificazione Tematica e Valorizzazione Aree</w:t>
      </w:r>
      <w:r w:rsidR="00933A97">
        <w:rPr>
          <w:rFonts w:ascii="Calibri" w:hAnsi="Calibri" w:cs="Arial"/>
        </w:rPr>
        <w:t xml:space="preserve"> oppure </w:t>
      </w:r>
      <w:r w:rsidR="00933A97" w:rsidRPr="008E7CBF">
        <w:rPr>
          <w:rFonts w:ascii="Calibri" w:hAnsi="Calibri" w:cs="Arial"/>
        </w:rPr>
        <w:t>Area Pianificazione Urbanistica Attuativa e Strategica</w:t>
      </w:r>
      <w:r w:rsidRPr="00B436A9">
        <w:rPr>
          <w:rFonts w:ascii="Calibri" w:hAnsi="Calibri" w:cs="Arial"/>
        </w:rPr>
        <w:t>.</w:t>
      </w:r>
    </w:p>
    <w:p w:rsidR="00AE03FF" w:rsidRPr="00B436A9" w:rsidRDefault="00AE03FF" w:rsidP="004A2082">
      <w:pPr>
        <w:spacing w:after="200"/>
        <w:rPr>
          <w:rFonts w:ascii="Calibri" w:hAnsi="Calibri" w:cs="Arial"/>
          <w:i/>
        </w:rPr>
      </w:pPr>
      <w:r w:rsidRPr="00B436A9">
        <w:rPr>
          <w:rFonts w:ascii="Calibri" w:hAnsi="Calibri" w:cs="Arial"/>
        </w:rPr>
        <w:t xml:space="preserve">Titolare del trattamento: </w:t>
      </w:r>
      <w:r w:rsidR="00C71AF6" w:rsidRPr="00C71AF6">
        <w:rPr>
          <w:rFonts w:ascii="Calibri" w:hAnsi="Calibri" w:cs="Arial"/>
        </w:rPr>
        <w:t>Comune di Milano Responsabile del trattamento: Direttore Area Pianificazione Tematica e Valorizzazione Aree oppure Direttore Area Pianificazione Urbanistica Attuativa e Strategica a seconda della competenza per l’istruttoria del Piano Attuativo.</w:t>
      </w:r>
    </w:p>
    <w:p w:rsidR="00BF6C62" w:rsidRPr="00B436A9" w:rsidRDefault="00BF6C62" w:rsidP="004A2082">
      <w:pPr>
        <w:rPr>
          <w:rFonts w:ascii="Calibri" w:hAnsi="Calibri"/>
        </w:rPr>
      </w:pPr>
    </w:p>
    <w:sectPr w:rsidR="00BF6C62" w:rsidRPr="00B436A9" w:rsidSect="00757C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A7" w:rsidRDefault="00A200A7" w:rsidP="00C31E52">
      <w:r>
        <w:separator/>
      </w:r>
    </w:p>
  </w:endnote>
  <w:endnote w:type="continuationSeparator" w:id="0">
    <w:p w:rsidR="00A200A7" w:rsidRDefault="00A200A7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A08">
      <w:rPr>
        <w:noProof/>
      </w:rPr>
      <w:t>1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A7" w:rsidRDefault="00A200A7" w:rsidP="00C31E52">
      <w:r>
        <w:separator/>
      </w:r>
    </w:p>
  </w:footnote>
  <w:footnote w:type="continuationSeparator" w:id="0">
    <w:p w:rsidR="00A200A7" w:rsidRDefault="00A200A7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19989BDE" wp14:editId="0EA04B2C">
          <wp:extent cx="1000760" cy="629920"/>
          <wp:effectExtent l="0" t="0" r="8890" b="0"/>
          <wp:docPr id="2" name="Immagine 1" descr="Marchi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3670A150" wp14:editId="19E95B19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8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3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5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17"/>
  </w:num>
  <w:num w:numId="9">
    <w:abstractNumId w:val="16"/>
  </w:num>
  <w:num w:numId="10">
    <w:abstractNumId w:val="24"/>
  </w:num>
  <w:num w:numId="11">
    <w:abstractNumId w:val="8"/>
  </w:num>
  <w:num w:numId="12">
    <w:abstractNumId w:val="19"/>
  </w:num>
  <w:num w:numId="13">
    <w:abstractNumId w:val="18"/>
  </w:num>
  <w:num w:numId="14">
    <w:abstractNumId w:val="22"/>
  </w:num>
  <w:num w:numId="15">
    <w:abstractNumId w:val="25"/>
  </w:num>
  <w:num w:numId="16">
    <w:abstractNumId w:val="12"/>
  </w:num>
  <w:num w:numId="17">
    <w:abstractNumId w:val="27"/>
  </w:num>
  <w:num w:numId="18">
    <w:abstractNumId w:val="1"/>
  </w:num>
  <w:num w:numId="19">
    <w:abstractNumId w:val="6"/>
  </w:num>
  <w:num w:numId="20">
    <w:abstractNumId w:val="14"/>
  </w:num>
  <w:num w:numId="21">
    <w:abstractNumId w:val="5"/>
  </w:num>
  <w:num w:numId="22">
    <w:abstractNumId w:val="0"/>
  </w:num>
  <w:num w:numId="23">
    <w:abstractNumId w:val="23"/>
    <w:lvlOverride w:ilvl="0">
      <w:startOverride w:val="12"/>
    </w:lvlOverride>
  </w:num>
  <w:num w:numId="24">
    <w:abstractNumId w:val="3"/>
  </w:num>
  <w:num w:numId="25">
    <w:abstractNumId w:val="21"/>
  </w:num>
  <w:num w:numId="26">
    <w:abstractNumId w:val="9"/>
  </w:num>
  <w:num w:numId="27">
    <w:abstractNumId w:val="20"/>
    <w:lvlOverride w:ilvl="0">
      <w:startOverride w:val="1"/>
    </w:lvlOverride>
  </w:num>
  <w:num w:numId="28">
    <w:abstractNumId w:val="7"/>
  </w:num>
  <w:num w:numId="29">
    <w:abstractNumId w:val="13"/>
  </w:num>
  <w:num w:numId="30">
    <w:abstractNumId w:val="2"/>
  </w:num>
  <w:num w:numId="31">
    <w:abstractNumId w:val="2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0A08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A25A5"/>
    <w:rsid w:val="002A26DA"/>
    <w:rsid w:val="002A3220"/>
    <w:rsid w:val="002A520B"/>
    <w:rsid w:val="002A5292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A6988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3067F"/>
    <w:rsid w:val="0053378D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4BF7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00A7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533F"/>
    <w:rsid w:val="00CC5D2A"/>
    <w:rsid w:val="00CD2ED3"/>
    <w:rsid w:val="00CD3AAF"/>
    <w:rsid w:val="00CD411C"/>
    <w:rsid w:val="00CD43FA"/>
    <w:rsid w:val="00CD477B"/>
    <w:rsid w:val="00CD58A8"/>
    <w:rsid w:val="00CD7331"/>
    <w:rsid w:val="00CE28CB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2B37"/>
    <w:rsid w:val="00E73D6D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01CE1A-E947-4E26-81C1-568932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BFD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921-CBBE-4DA5-AE25-2AD2AB1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15382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2019-05-09T19:30:00Z</dcterms:created>
  <dcterms:modified xsi:type="dcterms:W3CDTF">2019-05-09T19:30:00Z</dcterms:modified>
</cp:coreProperties>
</file>